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AB" w:rsidRDefault="005F1C33">
      <w:pPr>
        <w:pStyle w:val="Ttulo"/>
        <w:ind w:right="-70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CURRICULUM VITAE</w:t>
      </w:r>
    </w:p>
    <w:p w:rsidR="009179AB" w:rsidRDefault="009179AB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9179AB" w:rsidRDefault="005F1C33">
      <w:pPr>
        <w:pStyle w:val="Ttulo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I.- ANTECEDENTES PERSONALES.</w:t>
      </w:r>
    </w:p>
    <w:p w:rsidR="009179AB" w:rsidRDefault="009179AB">
      <w:pPr>
        <w:rPr>
          <w:rFonts w:ascii="Verdana" w:hAnsi="Verdana"/>
          <w:b/>
          <w:bCs/>
          <w:sz w:val="28"/>
          <w:szCs w:val="28"/>
          <w:u w:val="single"/>
        </w:rPr>
      </w:pPr>
    </w:p>
    <w:p w:rsidR="009179AB" w:rsidRDefault="009179AB">
      <w:pPr>
        <w:rPr>
          <w:rFonts w:ascii="Verdana" w:hAnsi="Verdana"/>
          <w:b/>
          <w:bCs/>
          <w:sz w:val="28"/>
          <w:szCs w:val="28"/>
          <w:u w:val="single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10213"/>
      </w:tblGrid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Nombre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: Germán A. Hermosilla Hernández</w:t>
            </w:r>
          </w:p>
        </w:tc>
      </w:tr>
      <w:tr w:rsidR="009179AB">
        <w:trPr>
          <w:trHeight w:val="390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Cedula de Identidad : 13.516.942-0</w:t>
            </w:r>
          </w:p>
        </w:tc>
      </w:tr>
      <w:tr w:rsidR="009179AB">
        <w:trPr>
          <w:trHeight w:val="371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Fecha de Nacimiento: 04 de Mayo del 1978</w:t>
            </w:r>
          </w:p>
        </w:tc>
      </w:tr>
      <w:tr w:rsidR="009179AB">
        <w:trPr>
          <w:trHeight w:val="372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Nacionalidad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: Chileno</w:t>
            </w:r>
          </w:p>
        </w:tc>
      </w:tr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Estado Civil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: Soltero</w:t>
            </w:r>
          </w:p>
        </w:tc>
      </w:tr>
      <w:tr w:rsidR="009179AB">
        <w:trPr>
          <w:trHeight w:val="372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Profesión    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: Ingeniero en Construcción</w:t>
            </w:r>
          </w:p>
        </w:tc>
      </w:tr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pStyle w:val="Ttulo3"/>
              <w:rPr>
                <w:szCs w:val="28"/>
              </w:rPr>
            </w:pPr>
            <w:r>
              <w:t>Dirección</w:t>
            </w:r>
            <w:r>
              <w:tab/>
            </w:r>
            <w:r>
              <w:tab/>
            </w:r>
            <w:r>
              <w:tab/>
              <w:t xml:space="preserve"> : Coquimbo 536</w:t>
            </w:r>
          </w:p>
        </w:tc>
      </w:tr>
      <w:tr w:rsidR="009179AB">
        <w:trPr>
          <w:trHeight w:val="372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Ciudad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: Temuco</w:t>
            </w:r>
          </w:p>
        </w:tc>
      </w:tr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Teléfono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: +569 83613342 </w:t>
            </w:r>
          </w:p>
        </w:tc>
      </w:tr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Style w:val="Hipervnculo"/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sz w:val="28"/>
                <w:szCs w:val="28"/>
                <w:lang w:val="pt-BR"/>
              </w:rPr>
              <w:t>E-mail</w:t>
            </w:r>
            <w:r>
              <w:rPr>
                <w:rFonts w:ascii="Verdana" w:hAnsi="Verdana"/>
                <w:sz w:val="28"/>
                <w:szCs w:val="28"/>
                <w:lang w:val="pt-BR"/>
              </w:rPr>
              <w:tab/>
            </w:r>
            <w:r>
              <w:rPr>
                <w:rFonts w:ascii="Verdana" w:hAnsi="Verdana"/>
                <w:sz w:val="28"/>
                <w:szCs w:val="28"/>
                <w:lang w:val="pt-BR"/>
              </w:rPr>
              <w:tab/>
            </w:r>
            <w:proofErr w:type="gramStart"/>
            <w:r>
              <w:rPr>
                <w:rFonts w:ascii="Verdana" w:hAnsi="Verdana"/>
                <w:sz w:val="28"/>
                <w:szCs w:val="28"/>
                <w:lang w:val="pt-BR"/>
              </w:rPr>
              <w:tab/>
              <w:t xml:space="preserve"> :</w:t>
            </w:r>
            <w:proofErr w:type="gramEnd"/>
            <w:r>
              <w:rPr>
                <w:rFonts w:ascii="Verdana" w:hAnsi="Verdana"/>
                <w:sz w:val="28"/>
                <w:szCs w:val="28"/>
                <w:lang w:val="pt-BR"/>
              </w:rPr>
              <w:t xml:space="preserve"> </w:t>
            </w:r>
            <w:r w:rsidR="00A016E7">
              <w:rPr>
                <w:rStyle w:val="Hipervnculo"/>
              </w:rPr>
              <w:t>germanhermosillah@gmail.com</w:t>
            </w:r>
          </w:p>
          <w:p w:rsidR="009179AB" w:rsidRDefault="005F1C33">
            <w:pPr>
              <w:rPr>
                <w:rFonts w:ascii="Verdana" w:hAnsi="Verdana"/>
                <w:color w:val="0000FF"/>
                <w:sz w:val="28"/>
                <w:szCs w:val="28"/>
                <w:u w:val="single"/>
                <w:lang w:val="pt-BR"/>
              </w:rPr>
            </w:pPr>
            <w:r>
              <w:rPr>
                <w:rStyle w:val="Hipervnculo"/>
                <w:rFonts w:ascii="Verdana" w:hAnsi="Verdana"/>
                <w:sz w:val="28"/>
                <w:szCs w:val="28"/>
                <w:u w:val="none"/>
                <w:lang w:val="pt-BR"/>
              </w:rPr>
              <w:t xml:space="preserve">                                </w:t>
            </w:r>
          </w:p>
        </w:tc>
      </w:tr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9179AB">
            <w:pPr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9179AB">
        <w:trPr>
          <w:trHeight w:val="395"/>
        </w:trPr>
        <w:tc>
          <w:tcPr>
            <w:tcW w:w="10213" w:type="dxa"/>
            <w:shd w:val="clear" w:color="auto" w:fill="auto"/>
          </w:tcPr>
          <w:p w:rsidR="009179AB" w:rsidRDefault="009179AB">
            <w:pPr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</w:tbl>
    <w:p w:rsidR="009179AB" w:rsidRDefault="005F1C33">
      <w:pPr>
        <w:pStyle w:val="Ttulo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II.- ANTECEDENTES ACADÉMICOS.</w:t>
      </w:r>
    </w:p>
    <w:p w:rsidR="009179AB" w:rsidRDefault="009179AB">
      <w:pPr>
        <w:rPr>
          <w:rFonts w:ascii="Verdana" w:hAnsi="Verdana"/>
          <w:b/>
          <w:bCs/>
          <w:sz w:val="28"/>
          <w:szCs w:val="28"/>
        </w:rPr>
      </w:pPr>
    </w:p>
    <w:tbl>
      <w:tblPr>
        <w:tblW w:w="10213" w:type="dxa"/>
        <w:tblLook w:val="01E0" w:firstRow="1" w:lastRow="1" w:firstColumn="1" w:lastColumn="1" w:noHBand="0" w:noVBand="0"/>
      </w:tblPr>
      <w:tblGrid>
        <w:gridCol w:w="10213"/>
      </w:tblGrid>
      <w:tr w:rsidR="009179AB">
        <w:trPr>
          <w:trHeight w:val="384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Enseñanza Básica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: Instituto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Claret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9179AB" w:rsidRDefault="005F1C33">
            <w:pPr>
              <w:ind w:left="2832" w:firstLine="708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Temuco.</w:t>
            </w:r>
          </w:p>
          <w:p w:rsidR="009179AB" w:rsidRDefault="005F1C33">
            <w:pPr>
              <w:ind w:left="2124" w:firstLine="708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     Colegio Santa Cruz</w:t>
            </w:r>
          </w:p>
          <w:p w:rsidR="009179AB" w:rsidRDefault="005F1C33">
            <w:pPr>
              <w:ind w:left="2124" w:firstLine="708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     Villarrica. </w:t>
            </w:r>
          </w:p>
        </w:tc>
      </w:tr>
      <w:tr w:rsidR="009179AB">
        <w:trPr>
          <w:trHeight w:val="408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Enseñanza Media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>: Liceo camilo Henríquez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        </w:t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 Temuco.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rPr>
          <w:trHeight w:val="384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Enseñanza superior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>: Universidad Austral de Chile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       </w:t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  Valdivia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rPr>
          <w:trHeight w:val="408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Título Profesional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: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Ingeniero en Construcción.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rPr>
          <w:trHeight w:val="408"/>
        </w:trPr>
        <w:tc>
          <w:tcPr>
            <w:tcW w:w="1021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Grado Académico</w:t>
            </w:r>
            <w:r>
              <w:rPr>
                <w:rFonts w:ascii="Verdana" w:hAnsi="Verdana"/>
                <w:sz w:val="28"/>
                <w:szCs w:val="28"/>
              </w:rPr>
              <w:tab/>
            </w:r>
            <w:r>
              <w:rPr>
                <w:rFonts w:ascii="Verdana" w:hAnsi="Verdana"/>
                <w:sz w:val="28"/>
                <w:szCs w:val="28"/>
              </w:rPr>
              <w:tab/>
              <w:t xml:space="preserve">: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Licenciado en Ciencias de la  </w:t>
            </w:r>
          </w:p>
          <w:p w:rsidR="009179AB" w:rsidRDefault="005F1C33">
            <w:pPr>
              <w:pStyle w:val="Ttulo2"/>
              <w:spacing w:before="0" w:after="0"/>
              <w:rPr>
                <w:rFonts w:ascii="Verdana" w:hAnsi="Verdana"/>
                <w:i w:val="0"/>
              </w:rPr>
            </w:pPr>
            <w:r>
              <w:rPr>
                <w:rFonts w:ascii="Verdana" w:hAnsi="Verdana"/>
              </w:rPr>
              <w:t xml:space="preserve">                                      </w:t>
            </w:r>
            <w:r>
              <w:rPr>
                <w:rFonts w:ascii="Verdana" w:hAnsi="Verdana"/>
                <w:i w:val="0"/>
              </w:rPr>
              <w:t xml:space="preserve"> Construcción </w:t>
            </w: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Curso                            : (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P.A.C.) ”Elaboración, Implementación                     </w:t>
            </w: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                                     y uso de plan de Aseguramiento de la                      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                                     Calidad”                 </w:t>
            </w:r>
          </w:p>
        </w:tc>
      </w:tr>
    </w:tbl>
    <w:p w:rsidR="009179AB" w:rsidRDefault="005F1C33">
      <w:pPr>
        <w:pStyle w:val="Ttulo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III.- ANTECEDENTES LABORALES.</w:t>
      </w:r>
    </w:p>
    <w:p w:rsidR="009179AB" w:rsidRDefault="009179AB">
      <w:pPr>
        <w:rPr>
          <w:rFonts w:ascii="Verdana" w:hAnsi="Verdana"/>
          <w:sz w:val="28"/>
          <w:szCs w:val="28"/>
        </w:rPr>
      </w:pPr>
    </w:p>
    <w:p w:rsidR="009179AB" w:rsidRDefault="009179AB">
      <w:pPr>
        <w:rPr>
          <w:rFonts w:ascii="Verdana" w:hAnsi="Verdana"/>
          <w:sz w:val="28"/>
          <w:szCs w:val="28"/>
        </w:rPr>
      </w:pPr>
    </w:p>
    <w:tbl>
      <w:tblPr>
        <w:tblW w:w="10645" w:type="dxa"/>
        <w:tblInd w:w="-612" w:type="dxa"/>
        <w:tblLook w:val="01E0" w:firstRow="1" w:lastRow="1" w:firstColumn="1" w:lastColumn="1" w:noHBand="0" w:noVBand="0"/>
      </w:tblPr>
      <w:tblGrid>
        <w:gridCol w:w="4122"/>
        <w:gridCol w:w="6523"/>
      </w:tblGrid>
      <w:tr w:rsidR="009179AB">
        <w:trPr>
          <w:trHeight w:val="1924"/>
        </w:trPr>
        <w:tc>
          <w:tcPr>
            <w:tcW w:w="412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Práctica Profesional</w:t>
            </w:r>
            <w:r>
              <w:rPr>
                <w:rFonts w:ascii="Verdana" w:hAnsi="Verdana"/>
                <w:b/>
                <w:sz w:val="28"/>
                <w:szCs w:val="28"/>
              </w:rPr>
              <w:tab/>
              <w:t xml:space="preserve">          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Agosto a Noviembre 2004</w:t>
            </w:r>
            <w:r>
              <w:rPr>
                <w:rFonts w:ascii="Verdana" w:hAnsi="Verdana"/>
                <w:sz w:val="28"/>
                <w:szCs w:val="28"/>
              </w:rPr>
              <w:t xml:space="preserve">     </w:t>
            </w:r>
          </w:p>
        </w:tc>
        <w:tc>
          <w:tcPr>
            <w:tcW w:w="6523" w:type="dxa"/>
            <w:shd w:val="clear" w:color="auto" w:fill="auto"/>
          </w:tcPr>
          <w:p w:rsidR="009179AB" w:rsidRDefault="005F1C33">
            <w:pPr>
              <w:pStyle w:val="Ttulo4"/>
              <w:spacing w:before="0" w:after="0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INMACOR Ltda. </w:t>
            </w:r>
            <w:proofErr w:type="spellStart"/>
            <w:r>
              <w:rPr>
                <w:rFonts w:ascii="Verdana" w:hAnsi="Verdana"/>
                <w:b w:val="0"/>
              </w:rPr>
              <w:t>Domeyko</w:t>
            </w:r>
            <w:proofErr w:type="spellEnd"/>
            <w:r>
              <w:rPr>
                <w:rFonts w:ascii="Verdana" w:hAnsi="Verdana"/>
                <w:b w:val="0"/>
              </w:rPr>
              <w:t xml:space="preserve"> 301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Valdivia.                                </w:t>
            </w:r>
          </w:p>
          <w:p w:rsidR="009179AB" w:rsidRDefault="005F1C33">
            <w:pPr>
              <w:ind w:left="3540" w:hanging="354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Desempeñando labor en oficina técnica.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9179AB">
        <w:trPr>
          <w:trHeight w:val="3977"/>
        </w:trPr>
        <w:tc>
          <w:tcPr>
            <w:tcW w:w="412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b/>
                <w:sz w:val="28"/>
                <w:szCs w:val="28"/>
                <w:lang w:val="es-CL"/>
              </w:rPr>
              <w:t>Mayo a Octubre 2006</w:t>
            </w:r>
            <w:r>
              <w:rPr>
                <w:rFonts w:ascii="Verdana" w:hAnsi="Verdana"/>
                <w:sz w:val="28"/>
                <w:szCs w:val="28"/>
                <w:lang w:val="es-CL"/>
              </w:rPr>
              <w:t xml:space="preserve">                                </w:t>
            </w:r>
          </w:p>
        </w:tc>
        <w:tc>
          <w:tcPr>
            <w:tcW w:w="652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Constructora Vicuña Ltda. Carretera General San Martín 16500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Santiago Colina.</w:t>
            </w:r>
          </w:p>
          <w:p w:rsidR="009179AB" w:rsidRDefault="00A016E7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Estudio de propuestas.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9179AB">
        <w:trPr>
          <w:trHeight w:val="3977"/>
        </w:trPr>
        <w:tc>
          <w:tcPr>
            <w:tcW w:w="412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b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b/>
                <w:sz w:val="28"/>
                <w:szCs w:val="28"/>
                <w:lang w:val="es-CL"/>
              </w:rPr>
              <w:t>Octubre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2006 a</w:t>
            </w:r>
            <w:r>
              <w:rPr>
                <w:rFonts w:ascii="Verdana" w:hAnsi="Verdana"/>
                <w:b/>
                <w:sz w:val="28"/>
                <w:szCs w:val="28"/>
                <w:lang w:val="es-CL"/>
              </w:rPr>
              <w:t xml:space="preserve"> Marzo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2007                     </w:t>
            </w:r>
          </w:p>
        </w:tc>
        <w:tc>
          <w:tcPr>
            <w:tcW w:w="652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Sociedad Constructora e Ingeniería Monte Blanco Ltda.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Francisco Bilbao 2008. Osorno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Residente en obras de pavimentación calles Iquique y Linares en la ciudad de Lago Ranco X Región (SERVIU REGION DE LOS LAGOS )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Obra de 10500 M2.                        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rPr>
          <w:trHeight w:val="3977"/>
        </w:trPr>
        <w:tc>
          <w:tcPr>
            <w:tcW w:w="412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b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Marzo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2007 a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>Mayo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2008                   </w:t>
            </w:r>
          </w:p>
        </w:tc>
        <w:tc>
          <w:tcPr>
            <w:tcW w:w="652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Constructora J.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Schulz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Ltda.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AV. Vitacura 9990 of. 405. Vitacura Santiago.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Obra Villa Las Bandurrias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Padre las Casas, Temuco, IX Región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Conjunto habitacional de 54 m2 de albañilería armada.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Y proyecto contemplo urbanización.                          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rPr>
          <w:trHeight w:val="1582"/>
        </w:trPr>
        <w:tc>
          <w:tcPr>
            <w:tcW w:w="412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b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Junio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a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>octubre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:   2008                  </w:t>
            </w:r>
          </w:p>
        </w:tc>
        <w:tc>
          <w:tcPr>
            <w:tcW w:w="6523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Universidad Aconcagua Cede Temuco.</w:t>
            </w: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Impartiendo clases de análisis de estructuras, a la carrera de Ingeniería en construcción.                           </w:t>
            </w:r>
          </w:p>
        </w:tc>
      </w:tr>
    </w:tbl>
    <w:p w:rsidR="009179AB" w:rsidRDefault="009179AB">
      <w:pPr>
        <w:rPr>
          <w:rFonts w:ascii="Arial" w:hAnsi="Arial" w:cs="Arial"/>
          <w:b/>
          <w:bCs/>
          <w:vanish/>
          <w:kern w:val="32"/>
          <w:sz w:val="32"/>
          <w:szCs w:val="32"/>
        </w:rPr>
      </w:pPr>
    </w:p>
    <w:tbl>
      <w:tblPr>
        <w:tblpPr w:leftFromText="141" w:rightFromText="141" w:vertAnchor="text" w:horzAnchor="margin" w:tblpX="-1164" w:tblpY="1340"/>
        <w:tblW w:w="10654" w:type="dxa"/>
        <w:tblLook w:val="01E0" w:firstRow="1" w:lastRow="1" w:firstColumn="1" w:lastColumn="1" w:noHBand="0" w:noVBand="0"/>
      </w:tblPr>
      <w:tblGrid>
        <w:gridCol w:w="4922"/>
        <w:gridCol w:w="5732"/>
      </w:tblGrid>
      <w:tr w:rsidR="009179AB">
        <w:trPr>
          <w:trHeight w:val="721"/>
        </w:trPr>
        <w:tc>
          <w:tcPr>
            <w:tcW w:w="4922" w:type="dxa"/>
            <w:shd w:val="clear" w:color="auto" w:fill="auto"/>
          </w:tcPr>
          <w:p w:rsidR="009179AB" w:rsidRDefault="005F1C33">
            <w:pPr>
              <w:ind w:left="388" w:hanging="388"/>
              <w:rPr>
                <w:rFonts w:ascii="Verdana" w:hAnsi="Verdana"/>
                <w:b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Junio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2008  a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>Junio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2009                 </w:t>
            </w:r>
          </w:p>
        </w:tc>
        <w:tc>
          <w:tcPr>
            <w:tcW w:w="5732" w:type="dxa"/>
            <w:shd w:val="clear" w:color="auto" w:fill="auto"/>
          </w:tcPr>
          <w:p w:rsidR="009179AB" w:rsidRDefault="005F1C33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Empresa constructora Mauricio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Minck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y CIA Ltda.  Residente de obra Ampliación Liceo Camilo Henríquez de Temuco.</w:t>
            </w:r>
          </w:p>
          <w:p w:rsidR="009179AB" w:rsidRDefault="005F1C33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Obra de edificación de 2500 m2 Construcción en Hormigón Arquitectónico de cuatro pisos más subterráneo.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rPr>
          <w:trHeight w:val="582"/>
        </w:trPr>
        <w:tc>
          <w:tcPr>
            <w:tcW w:w="4922" w:type="dxa"/>
            <w:shd w:val="clear" w:color="auto" w:fill="auto"/>
          </w:tcPr>
          <w:p w:rsidR="009179AB" w:rsidRDefault="005F1C33">
            <w:pPr>
              <w:ind w:left="104" w:hanging="104"/>
              <w:rPr>
                <w:rFonts w:ascii="Verdana" w:hAnsi="Verdana"/>
                <w:b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Agosto 2009 A FEBRERO 2010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573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Constructora COSAL .S.A.  Residente  de obra pavimentación diversas calles de la comuna de La unión (SERVIU REGION DE LOS RIOS) 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9500 MTS. Cuadrados de pavimento </w:t>
            </w:r>
          </w:p>
        </w:tc>
      </w:tr>
      <w:tr w:rsidR="009179AB">
        <w:trPr>
          <w:trHeight w:val="8364"/>
        </w:trPr>
        <w:tc>
          <w:tcPr>
            <w:tcW w:w="4922" w:type="dxa"/>
            <w:shd w:val="clear" w:color="auto" w:fill="auto"/>
          </w:tcPr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ind w:left="180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FEBRERO 2010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 A ENERO 2011</w:t>
            </w: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ind w:left="180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MARZO</w:t>
            </w:r>
            <w:r>
              <w:rPr>
                <w:rFonts w:ascii="Verdana" w:hAnsi="Verdana"/>
                <w:b/>
                <w:sz w:val="28"/>
                <w:szCs w:val="28"/>
                <w:lang w:val="pt-BR"/>
              </w:rPr>
              <w:t xml:space="preserve"> 2011 A Júlio 2013</w:t>
            </w: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ind w:left="180"/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sz w:val="28"/>
                <w:szCs w:val="28"/>
              </w:rPr>
              <w:t>ENERO</w:t>
            </w:r>
            <w:r>
              <w:rPr>
                <w:rFonts w:ascii="Verdana" w:hAnsi="Verdana"/>
                <w:sz w:val="28"/>
                <w:szCs w:val="28"/>
                <w:lang w:val="pt-BR"/>
              </w:rPr>
              <w:t xml:space="preserve"> 2011 A SEPTIEMBRE 2014</w:t>
            </w:r>
          </w:p>
        </w:tc>
        <w:tc>
          <w:tcPr>
            <w:tcW w:w="5732" w:type="dxa"/>
            <w:shd w:val="clear" w:color="auto" w:fill="auto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lastRenderedPageBreak/>
              <w:t xml:space="preserve">Constructora ERBER  Residente obra Sede población los Caciques 320 m2   comuna de Padre las Casas Novena Región (obra de albañilería en dos niveles de Ciento treinta millones de presupuestó.)                         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Construcción jardín infantil  Gabriela mistral en la ciudad de Temuco 300 m2   Proyecto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Junji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Constructor Residente obra casino comedor Liceo C 9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traiguien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Obra de albañilería armada de 400 m2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Centro de Formación Técnica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CFT Andrés Bello Cede Temuco</w:t>
            </w:r>
          </w:p>
          <w:p w:rsidR="009179AB" w:rsidRDefault="009179AB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Impartiendo clases de: Fundamentos de la construcción.  Cubicación Y Presupuesto, Interpretación de Planos. Maquinaria Y Equipos.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Pr="005F1C33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 w:rsidRPr="005F1C33">
              <w:rPr>
                <w:rFonts w:ascii="Verdana" w:hAnsi="Verdana"/>
                <w:b/>
                <w:sz w:val="28"/>
                <w:szCs w:val="28"/>
              </w:rPr>
              <w:t>Constructora Claro Vicuña Valenzuela S.A.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Enero 2011 A Noviembre 2011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Jefe de terreno En Obra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Bandejon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Nº3 de la feria pinto Temuco. </w:t>
            </w:r>
          </w:p>
          <w:p w:rsidR="009179AB" w:rsidRDefault="005F1C33">
            <w:pPr>
              <w:tabs>
                <w:tab w:val="left" w:pos="1928"/>
              </w:tabs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Mandate Municipalidad de Temuco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Obra de Montaje 2600 m2 en estructura metálica galvanizada y conformación de 175 locales comerciales.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Monto contrato</w:t>
            </w:r>
            <w:r>
              <w:rPr>
                <w:rFonts w:ascii="Verdana" w:hAnsi="Verdana"/>
                <w:sz w:val="28"/>
                <w:szCs w:val="28"/>
              </w:rPr>
              <w:t xml:space="preserve">: de 1.100.000.-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Noviembre 2011 a la Diciembre 2012: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Jefe de Terreno Obra Pasadas Urbanas Nueva Imperial. 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Mandante  MOP 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Obra de 21.500 m2 de calzada de Hormigón, obras de paisajismo, muros de contención y otros.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Monto contrato</w:t>
            </w:r>
            <w:r>
              <w:rPr>
                <w:rFonts w:ascii="Verdana" w:hAnsi="Verdana"/>
                <w:sz w:val="28"/>
                <w:szCs w:val="28"/>
              </w:rPr>
              <w:t xml:space="preserve">: de 1.600.000.-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9179AB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lastRenderedPageBreak/>
              <w:t>Diciembre 2012 a Septiembre 2014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Autocontrol en Obra Habilitación Eje Bonilla José Luis Osorio desde Ruta R 180 hasta sector centro de la comuna de Angol.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Mandate en convenio Serviu Y MOP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Obra que comprende la construcción de dos puentes (32 pilotes pre excavados  de 18 metro dos cepas intermedias y vigas pretensadas de 33 metros de largo)  en el sector céntrico de la comuna  además de 38.000m2 de pavimentos de hormigón, colector de aguas lluvias, paisajismo, Aceras, baldosas y otros. 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Monto contrato $ 7.447.597.953.-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179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5732" w:type="dxa"/>
          <w:trHeight w:val="1830"/>
          <w:hidden/>
        </w:trPr>
        <w:tc>
          <w:tcPr>
            <w:tcW w:w="4922" w:type="dxa"/>
          </w:tcPr>
          <w:p w:rsidR="009179AB" w:rsidRDefault="009179AB">
            <w:pPr>
              <w:rPr>
                <w:vanish/>
              </w:rPr>
            </w:pPr>
          </w:p>
        </w:tc>
      </w:tr>
    </w:tbl>
    <w:p w:rsidR="009179AB" w:rsidRDefault="009179AB">
      <w:pPr>
        <w:rPr>
          <w:vanish/>
        </w:rPr>
      </w:pPr>
    </w:p>
    <w:p w:rsidR="009179AB" w:rsidRDefault="009179AB">
      <w:pPr>
        <w:ind w:left="-567"/>
        <w:rPr>
          <w:rFonts w:ascii="Verdana" w:hAnsi="Verdana"/>
          <w:sz w:val="28"/>
          <w:szCs w:val="28"/>
        </w:rPr>
        <w:sectPr w:rsidR="009179A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page" w:tblpX="611" w:tblpY="80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</w:tblGrid>
      <w:tr w:rsidR="009179AB">
        <w:trPr>
          <w:trHeight w:val="651"/>
        </w:trPr>
        <w:tc>
          <w:tcPr>
            <w:tcW w:w="4928" w:type="dxa"/>
          </w:tcPr>
          <w:p w:rsidR="009179AB" w:rsidRDefault="005F1C33">
            <w:pPr>
              <w:tabs>
                <w:tab w:val="center" w:pos="1522"/>
              </w:tabs>
              <w:ind w:left="-709"/>
              <w:jc w:val="center"/>
            </w:pPr>
            <w:r>
              <w:lastRenderedPageBreak/>
              <w:tab/>
            </w:r>
            <w:r w:rsidR="00DA19F9">
              <w:rPr>
                <w:rFonts w:ascii="Verdana" w:hAnsi="Verdana"/>
                <w:sz w:val="28"/>
                <w:szCs w:val="28"/>
              </w:rPr>
              <w:t>OCTUBRE 2014 a la Agosto 2015</w:t>
            </w:r>
          </w:p>
        </w:tc>
        <w:tc>
          <w:tcPr>
            <w:tcW w:w="5812" w:type="dxa"/>
          </w:tcPr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Constructora Invercam spa.</w:t>
            </w: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Autocontrol en Obra 23° LLAMADO PROGRAMA  PAVIMENTACION PARTICIPATIVA Comunas de Angol,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Renaico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Collipulli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Obra que contempla la Pavimentación de 13.900 metros cuadrados de calzadas de hormigón, además de obras de aguas lluvias muros de contusión y aceras.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Mandante Serviu Región de la Araucanía.</w:t>
            </w:r>
          </w:p>
          <w:p w:rsidR="005F1C33" w:rsidRDefault="005F1C33" w:rsidP="005F1C33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Monto contrato $ 728.788.205</w:t>
            </w:r>
          </w:p>
          <w:p w:rsidR="009179AB" w:rsidRDefault="009179AB">
            <w:pPr>
              <w:rPr>
                <w:rFonts w:ascii="Verdana" w:hAnsi="Verdana"/>
                <w:sz w:val="28"/>
                <w:szCs w:val="28"/>
              </w:rPr>
            </w:pPr>
          </w:p>
          <w:p w:rsidR="009179AB" w:rsidRDefault="00DA19F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Desde abril de 2015 hasta agosto</w:t>
            </w:r>
            <w:r w:rsidR="005F1C33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2015</w:t>
            </w:r>
          </w:p>
          <w:p w:rsidR="005F1C33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Residente de Obra de Pavimentación Cuesta San Pedro Comuna de Rio Bueno Región de los Ríos.</w:t>
            </w:r>
          </w:p>
          <w:p w:rsidR="005F1C33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Obra de urbanización que contempla colector de aguas lluvias, remplazo matriz de agua potable y Pavimentos de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Hormigon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5F1C33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5F1C33" w:rsidRDefault="005F1C3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Mandante Serviu Región de los Ríos</w:t>
            </w:r>
          </w:p>
          <w:p w:rsidR="005F1C33" w:rsidRDefault="005F1C33">
            <w:pPr>
              <w:rPr>
                <w:rFonts w:ascii="Verdana" w:hAnsi="Verdana"/>
                <w:sz w:val="28"/>
                <w:szCs w:val="28"/>
              </w:rPr>
            </w:pPr>
          </w:p>
          <w:p w:rsidR="005F1C33" w:rsidRPr="005F1C33" w:rsidRDefault="005F1C33" w:rsidP="005F1C33">
            <w:pPr>
              <w:rPr>
                <w:rFonts w:ascii="Verdana" w:hAnsi="Verdana"/>
                <w:b/>
                <w:bCs/>
                <w:sz w:val="28"/>
                <w:szCs w:val="28"/>
                <w:lang w:val="es-CL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Monto contrato $ </w:t>
            </w:r>
            <w:r w:rsidRPr="005F1C33">
              <w:rPr>
                <w:rFonts w:ascii="Verdana" w:hAnsi="Verdana"/>
                <w:b/>
                <w:bCs/>
                <w:sz w:val="28"/>
                <w:szCs w:val="28"/>
              </w:rPr>
              <w:t>231.334.075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.</w:t>
            </w:r>
          </w:p>
          <w:p w:rsidR="005F1C33" w:rsidRDefault="005F1C33" w:rsidP="005F1C33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:rsidR="009179AB" w:rsidRDefault="009179AB" w:rsidP="005F1C33"/>
        </w:tc>
      </w:tr>
    </w:tbl>
    <w:p w:rsidR="009179AB" w:rsidRDefault="009179AB">
      <w:pPr>
        <w:rPr>
          <w:rFonts w:ascii="Verdana" w:hAnsi="Verdana"/>
          <w:sz w:val="28"/>
          <w:szCs w:val="28"/>
        </w:rPr>
        <w:sectPr w:rsidR="009179A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179AB" w:rsidRDefault="009179AB"/>
    <w:p w:rsidR="00154CB8" w:rsidRDefault="00154CB8"/>
    <w:p w:rsidR="00154CB8" w:rsidRDefault="00154CB8"/>
    <w:p w:rsidR="00154CB8" w:rsidRDefault="00154CB8"/>
    <w:p w:rsidR="00154CB8" w:rsidRDefault="00154CB8"/>
    <w:p w:rsidR="00154CB8" w:rsidRDefault="00154CB8"/>
    <w:p w:rsidR="00154CB8" w:rsidRDefault="00154CB8"/>
    <w:p w:rsidR="00154CB8" w:rsidRDefault="00154CB8"/>
    <w:p w:rsidR="00154CB8" w:rsidRDefault="00154CB8"/>
    <w:p w:rsidR="00154CB8" w:rsidRDefault="00154CB8"/>
    <w:p w:rsidR="009179AB" w:rsidRDefault="009179AB"/>
    <w:tbl>
      <w:tblPr>
        <w:tblStyle w:val="Tablaconcuadrcula"/>
        <w:tblpPr w:leftFromText="141" w:rightFromText="141" w:vertAnchor="text" w:horzAnchor="page" w:tblpX="611" w:tblpY="80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12"/>
      </w:tblGrid>
      <w:tr w:rsidR="00DA19F9" w:rsidTr="00DA19F9">
        <w:trPr>
          <w:trHeight w:val="651"/>
        </w:trPr>
        <w:tc>
          <w:tcPr>
            <w:tcW w:w="4928" w:type="dxa"/>
          </w:tcPr>
          <w:p w:rsidR="00DA19F9" w:rsidRDefault="00DA19F9" w:rsidP="00DA19F9">
            <w:pPr>
              <w:tabs>
                <w:tab w:val="center" w:pos="1522"/>
              </w:tabs>
              <w:ind w:left="-709"/>
              <w:jc w:val="center"/>
            </w:pPr>
            <w:r>
              <w:rPr>
                <w:rFonts w:ascii="Verdana" w:hAnsi="Verdana"/>
                <w:sz w:val="28"/>
                <w:szCs w:val="28"/>
              </w:rPr>
              <w:lastRenderedPageBreak/>
              <w:t>S</w:t>
            </w:r>
            <w:r w:rsidRPr="00DA19F9">
              <w:rPr>
                <w:rFonts w:ascii="Verdana" w:hAnsi="Verdana"/>
                <w:sz w:val="28"/>
                <w:szCs w:val="28"/>
              </w:rPr>
              <w:t>eptiembre 2015 a la Fecha</w:t>
            </w:r>
          </w:p>
        </w:tc>
        <w:tc>
          <w:tcPr>
            <w:tcW w:w="5812" w:type="dxa"/>
          </w:tcPr>
          <w:p w:rsidR="00DA19F9" w:rsidRDefault="00DA19F9" w:rsidP="0073739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Constructora COSAL .S.A.  Residente  de obra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“</w:t>
            </w:r>
            <w:r w:rsidRPr="00DA19F9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DA19F9">
              <w:rPr>
                <w:rFonts w:ascii="Verdana" w:hAnsi="Verdana"/>
                <w:i/>
                <w:sz w:val="28"/>
                <w:szCs w:val="28"/>
              </w:rPr>
              <w:t>Conservación</w:t>
            </w:r>
            <w:proofErr w:type="gramEnd"/>
            <w:r w:rsidRPr="00DA19F9">
              <w:rPr>
                <w:rFonts w:ascii="Verdana" w:hAnsi="Verdana"/>
                <w:i/>
                <w:sz w:val="28"/>
                <w:szCs w:val="28"/>
              </w:rPr>
              <w:t xml:space="preserve"> de Vías Urbanas-1; Calle Rodríguez Entre Vicuña Mackenna Y General Mackenna, en la comuna de Temuco</w:t>
            </w:r>
            <w:r w:rsidRPr="00DA19F9">
              <w:rPr>
                <w:rFonts w:ascii="Verdana" w:hAnsi="Verdana"/>
                <w:sz w:val="28"/>
                <w:szCs w:val="28"/>
              </w:rPr>
              <w:t>”</w:t>
            </w:r>
            <w:r>
              <w:rPr>
                <w:rFonts w:ascii="Verdana" w:hAnsi="Verdana"/>
                <w:sz w:val="28"/>
                <w:szCs w:val="28"/>
              </w:rPr>
              <w:t xml:space="preserve"> .</w:t>
            </w:r>
          </w:p>
          <w:p w:rsidR="00DA19F9" w:rsidRDefault="00DA19F9" w:rsidP="00737399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Obra de </w:t>
            </w:r>
            <w:proofErr w:type="spellStart"/>
            <w:r>
              <w:rPr>
                <w:rFonts w:ascii="Verdana" w:hAnsi="Verdana"/>
                <w:sz w:val="28"/>
                <w:szCs w:val="28"/>
              </w:rPr>
              <w:t>urbanisacion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en el centro de la ciudad de Temuco.</w:t>
            </w:r>
          </w:p>
          <w:p w:rsidR="00DA19F9" w:rsidRDefault="00DA19F9" w:rsidP="00DA19F9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sz w:val="28"/>
                <w:szCs w:val="28"/>
              </w:rPr>
              <w:t>Pavimetos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 xml:space="preserve"> de hormigón 2450 m2</w:t>
            </w:r>
          </w:p>
          <w:p w:rsidR="00DA19F9" w:rsidRDefault="00795B23" w:rsidP="00DA19F9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Traslado de semáforos</w:t>
            </w:r>
          </w:p>
          <w:p w:rsidR="00154CB8" w:rsidRDefault="00795B23" w:rsidP="00DA19F9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Implementación de sistema de cámaras para monitoreo de vías exclusivas</w:t>
            </w:r>
            <w:r w:rsidR="00154CB8">
              <w:rPr>
                <w:rFonts w:ascii="Verdana" w:hAnsi="Verdana"/>
                <w:sz w:val="28"/>
                <w:szCs w:val="28"/>
              </w:rPr>
              <w:t>.</w:t>
            </w:r>
          </w:p>
          <w:p w:rsidR="00154CB8" w:rsidRDefault="00154CB8" w:rsidP="00154CB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Mandante Serviu Región de la Araucanía.</w:t>
            </w:r>
          </w:p>
          <w:p w:rsidR="00154CB8" w:rsidRDefault="00154CB8" w:rsidP="00154CB8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Fondos Ministerio de trasporte y telecomunicaciones.</w:t>
            </w:r>
          </w:p>
          <w:p w:rsidR="00154CB8" w:rsidRPr="00154CB8" w:rsidRDefault="00154CB8" w:rsidP="00154CB8">
            <w:pPr>
              <w:rPr>
                <w:rFonts w:ascii="Verdana" w:hAnsi="Verdana"/>
                <w:b/>
                <w:sz w:val="28"/>
                <w:szCs w:val="28"/>
              </w:rPr>
            </w:pPr>
            <w:r w:rsidRPr="00154CB8">
              <w:rPr>
                <w:rFonts w:ascii="Verdana" w:hAnsi="Verdana"/>
                <w:b/>
                <w:sz w:val="28"/>
                <w:szCs w:val="28"/>
              </w:rPr>
              <w:t>Monto</w:t>
            </w:r>
            <w:proofErr w:type="gramStart"/>
            <w:r w:rsidRPr="00154CB8">
              <w:rPr>
                <w:rFonts w:ascii="Verdana" w:hAnsi="Verdana"/>
                <w:b/>
                <w:sz w:val="28"/>
                <w:szCs w:val="28"/>
              </w:rPr>
              <w:t>:395.864.728</w:t>
            </w:r>
            <w:proofErr w:type="gramEnd"/>
            <w:r w:rsidRPr="00154CB8">
              <w:rPr>
                <w:rFonts w:ascii="Verdana" w:hAnsi="Verdana"/>
                <w:b/>
                <w:sz w:val="28"/>
                <w:szCs w:val="28"/>
              </w:rPr>
              <w:t>.-</w:t>
            </w:r>
          </w:p>
          <w:p w:rsidR="00795B23" w:rsidRPr="00154CB8" w:rsidRDefault="00795B23" w:rsidP="00154CB8">
            <w:pPr>
              <w:rPr>
                <w:rFonts w:ascii="Verdana" w:hAnsi="Verdana"/>
                <w:sz w:val="28"/>
                <w:szCs w:val="28"/>
              </w:rPr>
            </w:pPr>
            <w:r w:rsidRPr="00154CB8">
              <w:rPr>
                <w:rFonts w:ascii="Verdana" w:hAnsi="Verdana"/>
                <w:sz w:val="28"/>
                <w:szCs w:val="28"/>
              </w:rPr>
              <w:t xml:space="preserve">  </w:t>
            </w:r>
          </w:p>
          <w:p w:rsidR="00DA19F9" w:rsidRDefault="00DA19F9" w:rsidP="00737399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:rsidR="00DA19F9" w:rsidRDefault="00DA19F9" w:rsidP="00737399"/>
        </w:tc>
      </w:tr>
    </w:tbl>
    <w:p w:rsidR="009179AB" w:rsidRDefault="009179AB"/>
    <w:p w:rsidR="009179AB" w:rsidRDefault="009179AB"/>
    <w:p w:rsidR="009179AB" w:rsidRDefault="009179AB"/>
    <w:p w:rsidR="009179AB" w:rsidRDefault="009179AB">
      <w:pPr>
        <w:pStyle w:val="Ttulo1"/>
        <w:spacing w:before="0" w:after="0"/>
        <w:jc w:val="center"/>
        <w:rPr>
          <w:rFonts w:ascii="Monotype Corsiva" w:hAnsi="Monotype Corsiva"/>
          <w:bCs w:val="0"/>
          <w:i/>
          <w:iCs/>
          <w:sz w:val="36"/>
        </w:rPr>
      </w:pPr>
    </w:p>
    <w:p w:rsidR="00154CB8" w:rsidRDefault="00154CB8" w:rsidP="00154CB8"/>
    <w:p w:rsidR="00154CB8" w:rsidRDefault="00154CB8" w:rsidP="00154CB8"/>
    <w:p w:rsidR="00154CB8" w:rsidRDefault="00154CB8" w:rsidP="00154CB8"/>
    <w:p w:rsidR="00154CB8" w:rsidRDefault="00154CB8" w:rsidP="00154CB8"/>
    <w:p w:rsidR="00154CB8" w:rsidRDefault="00154CB8" w:rsidP="00154CB8"/>
    <w:p w:rsidR="00154CB8" w:rsidRPr="00154CB8" w:rsidRDefault="00154CB8" w:rsidP="00154CB8"/>
    <w:p w:rsidR="009179AB" w:rsidRDefault="009179AB"/>
    <w:p w:rsidR="009179AB" w:rsidRDefault="009179AB"/>
    <w:p w:rsidR="009179AB" w:rsidRDefault="009179AB"/>
    <w:p w:rsidR="009179AB" w:rsidRDefault="009179AB">
      <w:pPr>
        <w:pStyle w:val="Ttulo1"/>
        <w:spacing w:before="0" w:after="0"/>
        <w:jc w:val="center"/>
        <w:rPr>
          <w:rFonts w:ascii="Monotype Corsiva" w:hAnsi="Monotype Corsiva"/>
          <w:bCs w:val="0"/>
          <w:i/>
          <w:iCs/>
          <w:sz w:val="36"/>
        </w:rPr>
      </w:pPr>
    </w:p>
    <w:p w:rsidR="009179AB" w:rsidRDefault="005F1C33">
      <w:pPr>
        <w:pStyle w:val="Ttulo1"/>
        <w:spacing w:before="0" w:after="0"/>
        <w:rPr>
          <w:rFonts w:ascii="Monotype Corsiva" w:hAnsi="Monotype Corsiva"/>
          <w:bCs w:val="0"/>
          <w:i/>
          <w:iCs/>
          <w:sz w:val="36"/>
        </w:rPr>
      </w:pPr>
      <w:r>
        <w:rPr>
          <w:rFonts w:ascii="Monotype Corsiva" w:hAnsi="Monotype Corsiva"/>
          <w:bCs w:val="0"/>
          <w:i/>
          <w:iCs/>
          <w:sz w:val="36"/>
        </w:rPr>
        <w:t xml:space="preserve">                           Germán  Hermosilla Hernández</w:t>
      </w:r>
    </w:p>
    <w:p w:rsidR="009179AB" w:rsidRDefault="005F1C33">
      <w:pPr>
        <w:jc w:val="center"/>
      </w:pPr>
      <w:r>
        <w:rPr>
          <w:rFonts w:ascii="Verdana" w:hAnsi="Verdana"/>
        </w:rPr>
        <w:t>Ingeniero en Construcción</w:t>
      </w:r>
    </w:p>
    <w:sectPr w:rsidR="009179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73788"/>
    <w:multiLevelType w:val="hybridMultilevel"/>
    <w:tmpl w:val="42F64892"/>
    <w:lvl w:ilvl="0" w:tplc="62061D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AB"/>
    <w:rsid w:val="00154CB8"/>
    <w:rsid w:val="005F1C33"/>
    <w:rsid w:val="00737399"/>
    <w:rsid w:val="00795B23"/>
    <w:rsid w:val="007971DC"/>
    <w:rsid w:val="009179AB"/>
    <w:rsid w:val="00A016E7"/>
    <w:rsid w:val="00D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DA2788A6-3FA7-4961-B2AA-67823366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sz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pPr>
      <w:jc w:val="center"/>
    </w:pPr>
    <w:rPr>
      <w:b/>
      <w:bCs/>
      <w:u w:val="single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C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C33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DA1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Familia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Lider143</dc:creator>
  <cp:keywords/>
  <dc:description/>
  <cp:lastModifiedBy>Germán Hermosilla Hernández</cp:lastModifiedBy>
  <cp:revision>3</cp:revision>
  <cp:lastPrinted>2015-11-19T16:04:00Z</cp:lastPrinted>
  <dcterms:created xsi:type="dcterms:W3CDTF">2014-12-19T00:32:00Z</dcterms:created>
  <dcterms:modified xsi:type="dcterms:W3CDTF">2015-12-11T23:14:00Z</dcterms:modified>
</cp:coreProperties>
</file>